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742877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e03c885f-dc83-40d0-ba69-639fe836f606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961ef1ed-fd88-4803-86fc-89392f78e768" w:id="2"/>
      <w:r>
        <w:rPr>
          <w:rFonts w:ascii="Times New Roman" w:hAnsi="Times New Roman"/>
          <w:b/>
          <w:i w:val="false"/>
          <w:color w:val="000000"/>
          <w:sz w:val="28"/>
        </w:rPr>
        <w:t>Отдел образования администрации Бежецкого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МОУ СОШ № 4 им. В. Бурова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Марулева Е.А.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Данилова Т.А.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Ямщикова Н.В.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№79/1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2341295)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«Физика. Углублённый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</w:t>
      </w:r>
      <w:r>
        <w:rPr>
          <w:rFonts w:ascii="Calibri" w:hAnsi="Calibri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019498ac-a5c9-44b7-8091-76036e539e04" w:id="3"/>
      <w:r>
        <w:rPr>
          <w:rFonts w:ascii="Times New Roman" w:hAnsi="Times New Roman"/>
          <w:b/>
          <w:i w:val="false"/>
          <w:color w:val="000000"/>
          <w:sz w:val="28"/>
        </w:rPr>
        <w:t>г.Бежецк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ab61525-9c7a-4c8e-ab7f-ab5ff878b83d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17428770" w:id="5"/>
    <w:p>
      <w:pPr>
        <w:sectPr>
          <w:pgSz w:w="11906" w:h="16383" w:orient="portrait"/>
        </w:sectPr>
      </w:pPr>
    </w:p>
    <w:bookmarkEnd w:id="5"/>
    <w:bookmarkEnd w:id="0"/>
    <w:bookmarkStart w:name="block-17428772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физике на уровне среднего общего образования разработана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физике включает: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учебного предмета «Физика» по годам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основу курса физики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среднего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положен ряд идей, которые можно рассматривать как принципы его построения.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Идея целостности.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Идея генерализации.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Идея гуманитаризации.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Идея прикладной направленности.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Идея экологизации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соответствии с требованиями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ФГОС СОО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 материально-техническому обеспечению учебного процесса курс физики углублённого уровня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среднего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Основными целями изучения физики в общем образовании являются: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условий для развития умений проектно-исследовательской, творческой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интереса к сферам профессиональной деятельности, связанной с физикой.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соответствии с требованиями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ФГОС СОО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>
      <w:pPr>
        <w:spacing w:before="0" w:after="0" w:line="264"/>
        <w:ind w:firstLine="600"/>
        <w:jc w:val="both"/>
      </w:pPr>
      <w:bookmarkStart w:name="6296fae2-dbe0-4c0c-910f-2696aa782a50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bookmarkStart w:name="block-17428772" w:id="8"/>
    <w:p>
      <w:pPr>
        <w:sectPr>
          <w:pgSz w:w="11906" w:h="16383" w:orient="portrait"/>
        </w:sectPr>
      </w:pPr>
    </w:p>
    <w:bookmarkEnd w:id="8"/>
    <w:bookmarkEnd w:id="6"/>
    <w:bookmarkStart w:name="block-17428771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1. Научный метод познания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Эксперимент и теория в процессе познания природы. Наблюдение и эксперимент в физике.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Погрешности измерений физических величин (абсолютная и относительная).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место физики в формировании современной научной картины мира, в практической деятельности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2. Механика.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Кинематика.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Механическое движение. Относительность механического движения. Система отсчёта.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обратная задачи механики.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Радиус-вектор материальной точки, его проекции на оси системы координат. Траектория.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системы отсчёта, иллюстрация кинематических характеристик движения.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исследования движений.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Иллюстрация предельного перехода и измерение мгновенной скорости.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движений с использованием механизмов.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Падение тел в воздухе и в разреженном пространстве.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Наблюдение движения тела, брошенного под углом к горизонту и горизонтально.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Направление скорости при движении по окружности.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угловой скорости в редукторе.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путей, траекторий, скоростей движения одного и того же тела в разных системах отсчёта.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неравномерного движения с целью определения мгновенной скорости.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ускорения при прямолинейном равноускоренном движении по наклонной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зависимости пути от времени при равноускоренном движении.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Измерение ускорения свободного падения (рекомендовано использование цифровой лаборатории).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движения тела по окружности с постоянной по модулю скоростью.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периода обращения конического маятника от его параметров.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Динамика.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Масса тела. Сила. Принцип суперпозиции сил.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Второй закон Ньютона для материальной точки.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Третий закон Ньютона для материальных точек.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всемирного тяготения. Эквивалентность гравитационной и инертной массы.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Сила упругости. Закон Гука. Вес тела. Вес тела, движущегося с ускорением.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Давление. Гидростатическое давление. Сила Архимеда.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подшипники, движение искусственных спутников.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Наблюдение движения тел в инерциальных и неинерциальных системах отсчёта.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Принцип относительности.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Равенство сил, возникающих в результате взаимодействия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масс по взаимодействию.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Невесомость.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 тела при ускоренном подъёме и падении.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Центробежные механизмы.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сил трения покоя, качения и скольжения.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равнодействующей сил при движении бруска по наклонной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сил упругости, возникающих в пружине и резиновом образце, от их деформации.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движения системы тел, связанных нитью, перекинутой через лёгкий блок.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коэффициента трения по величине углового коэффициента зависимости F</w:t>
      </w:r>
      <w:r>
        <w:rPr>
          <w:rFonts w:ascii="Times New Roman" w:hAnsi="Times New Roman"/>
          <w:b w:val="false"/>
          <w:i w:val="false"/>
          <w:color w:val="000000"/>
          <w:sz w:val="28"/>
          <w:vertAlign w:val="subscript"/>
        </w:rPr>
        <w:t>тр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(N).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движения бруска по наклонной плоскости с переменным коэффициентом трения.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движения груза на валу с трением.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Статика твёрдого тела.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Условия равновесия твёрдого тела.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Устойчивое, неустойчивое, безразличное равновесие.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кронштейн, строительный кран, решётчатые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Условия равновесия.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равновесия.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условий равновесия твёрдого тела, имеющего ось вращения.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Конструирование кронштейнов и расчёт сил упругости.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устойчивости твёрдого тела, имеющего площадь опоры.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4. Законы сохранения в механике.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Импульс силы и изменение импульса тела.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Закон сохранения импульса.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Реактивное движение.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Момент импульса материальной точки. Представление о сохранении момента импульса в центральных полях.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Работа силы на малом и на конечном перемещении. Графическое представление работы силы.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Мощность силы.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Упругие и неупругие столкновения.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 Бернулли для идеальной жидкости как следствие закона сохранения механической энергии.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сохранения импульса.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Реактивное движение.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мощности силы.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энергии тела при совершении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Взаимные превращения кинетической и потенциальной энергий при действии на тело силы тяжести и силы упругости.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энергии при свободном падении.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Измерение импульса тела по тормозному пути.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Измерение силы тяги, скорости модели электромобиля и мощности силы тяги.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изменения импульса тела с импульсом силы.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сохранения импульса при упругом взаимодействии.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кинетической энергии тела по тормозному пути.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Сравнение изменения потенциальной энергии пружины с работой силы трения.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работы силы трения при движении тела по наклонной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3. Молекулярная физика и термодинамика.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Основы молекулярно-кинетической теории.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Тепловое равновесие. Температура и способы её измерения. Шкала температур Цельсия.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термометр, барометр, получение наноматериалов.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 движения частиц вещества.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броуновского движения.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Видеоролик с записью реального броуновского движения.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Диффузия жидкостей.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опыта Штерна.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Притяжение молекул.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 кристаллических решёток.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и исследование изопроцессов.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процесса установления теплового равновесия при теплообмене между горячей и холодной водой.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изотермического процесса (рекомендовано использование цифровой лаборатории).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изохорного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изобарного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Проверка уравнения состояния.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Термодинамика. Тепловые машины.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Нулевое начало термодинамики. Самопроизвольная релаксация термодинамической системы к тепловому равновесию.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Квазистатические и нестатические процессы.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работа в термодинамике. Вычисление работы по графику процесса на pV-диаграмме.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Принципы действия тепловых машин. КПД.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Максимальное значение КПД. Цикл Карно.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Экологические аспекты использования тепловых двигателей. Тепловое загрязнение окружающей среды.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Изменение температуры при адиабатическом расширении.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Воздушное огниво.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Сравнение удельных теплоёмкостей веществ.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Способы изменения внутренней энергии.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адиабатного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модели тепловых двигателей.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удельной теплоёмкости.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процесса остывания вещества.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адиабатного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взаимосвязи энергии межмолекулярного взаимодействия и температуры кипения жидкостей.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Агрегатные состояния вещества. Фазовые переходы.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Парообразование и конденсация. Испарение и кипение. Удельная теплота парообразования.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Влажность воздуха. Абсолютная и относительная влажность.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Деформации твёрдого тела. Растяжение и сжатие. Сдвиг. Модуль Юнга. Предел упругих деформаций.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Преобразование энергии в фазовых переходах.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 теплового баланса.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жидкие кристаллы, современные материалы.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Тепловое расширение.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насыщенных паров.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Кипение. Кипение при пониженном давлении.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силы поверхностного натяжения.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Опыты с мыльными плёнками.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Смачивание.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Капиллярные явления.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 неньютоновской жидкости.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измерения влажности.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нагревания и плавления кристаллического вещества.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деформаций.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малых деформаций.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закономерностей испарения жидкостей.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удельной теплоты плавления льда.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свойств насыщенных паров.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абсолютной влажности воздуха и оценка массы паров в помещении.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коэффициента поверхностного натяжения.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модуля Юнга.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деформации резинового образца от приложенной к нему силы.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4. Электродинамика.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Электрическое поле.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Взаимодействие зарядов. Точечные заряды. Закон Кулона.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Электрическое поле. Его действие на электрические заряды.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 суперпозиции электрических полей.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Проводники в электростатическом поле. Условие равновесия зарядов.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Диэлектрики в электростатическом поле. Диэлектрическая проницаемость вещества.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Конденсатор. Электроёмкость конденсатора. Электроёмкость плоского конденсатора.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Параллельное соединение конденсаторов. Последовательное соединение конденсаторов.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Энергия заряженного конденсатора.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Движение заряженной частицы в однородном электрическом поле.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Устройство и принцип действия электрометра.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Электрическое поле заряженных шариков.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Электрическое поле двух заряженных пластин.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 электростатического генератора (Ван де Граафа).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Проводники в электрическом поле.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Электростатическая защита.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Устройство и действие конденсатора постоянной и переменной ёмкости.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Энергия электрического поля заряженного конденсатора.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Зарядка и разрядка конденсатора через резистор.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Оценка сил взаимодействия заряженных тел.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Наблюдение превращения энергии заряженного конденсатора в энергию излучения светодиода.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протекания тока в цепи, содержащей конденсатор.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Распределение разности потенциалов (напряжения) при последовательном соединении конденсаторов.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разряда конденсатора через резистор.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Постоянный электрический ток.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Сила тока. Постоянный ток.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Условия существования постоянного электрического тока. Источники тока. Напряжение U и ЭДС 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Ома для участка цепи.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электрического тока. Закон Джоуля–Ленца.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Мощность электрического тока. Тепловая мощность, выделяемая на резисторе.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Конденсатор в цепи постоянного тока.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силы тока и напряжения.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силы тока от напряжения для резистора, лампы накаливания и светодиода.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Зависимость сопротивления цилиндрических проводников от длины, площади поперечного сечения и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силы тока от сопротивления при постоянном напряжении.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измерение ЭДС. Короткое замыкание гальванического элемента и оценка внутреннего сопротивления.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соединения источников тока, ЭДС батарей.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разности потенциалов между полюсами источника тока от силы тока в цепи.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смешанного соединения резисторов.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удельного сопротивления проводников.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силы тока от напряжения для лампы накаливания.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Увеличение предела измерения амперметра (вольтметра).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ЭДС и внутреннего сопротивления источника тока.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зависимости ЭДС гальванического элемента от времени при коротком замыкании.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разности потенциалов между полюсами источника тока от силы тока в цепи.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полезной мощности источника тока от силы тока.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Токи в различных средах.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Электрический ток в вакууме. Свойства электронных пучков.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Полупроводники. Собственная и примесная проводимость полупроводников. Свойства p–n-перехода. Полупроводниковые приборы.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Электрический ток в электролитах. Электролитическая диссоциация. Электролиз. Законы Фарадея для электролиза.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Зависимость сопротивления металлов от температуры.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Проводимость электролитов.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Законы электролиза Фарадея.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Искровой разряд и проводимость воздуха.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проводимости металлов и полупроводников.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Односторонняя проводимость диода.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электролиза.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заряда одновалентного иона.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сопротивления терморезистора от температуры.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Снятие вольт-амперной характеристики диода.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Физический практикум.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Межпредметные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Межпредметные понятия, связанные с изучением методов научного познания: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Математика: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Биология: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География: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влажность воздуха, ветры, барометр, термометр.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Технология: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4. Электродинамика.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4. Магнитное поле.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Магнитное поле проводника с током (прямого проводника, катушки и кругового витка). Опыт Эрстеда.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Сила Ампера, её направление и модуль.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Магнитное поле в веществе. Ферромагнетики, пара- и диамагнетики.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Картина линий индукции магнитного поля полосового и подковообразного постоянных магнитов.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Взаимодействие двух проводников с током.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Сила Ампера.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Действие силы Лоренца на ионы электролита.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движения пучка электронов в магнитном поле.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Принцип действия электроизмерительного прибора магнитоэлектрической системы.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магнитного поля постоянных магнитов.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свойств ферромагнетиков.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действия постоянного магнита на рамку с током.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силы Ампера.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зависимости силы Ампера от силы тока.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магнитной индукции на основе измерения силы Ампера.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5. Электромагнитная индукция.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ЭДС индукции в проводнике, движущемся в однородном магнитном поле.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Правило Ленца.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Энергия магнитного поля катушки с током.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Электромагнитное поле.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явления электромагнитной индукции.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ЭДС индукции от скорости изменения магнитного потока.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Правило Ленца.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Падение магнита в алюминиевой (медной) трубе.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Явление самоиндукции.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ЭДС самоиндукции от скорости изменения силы тока в цепи.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явления электромагнитной индукции.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индукции вихревого магнитного поля.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явления самоиндукции.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Сборка модели электромагнитного генератора.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5. Колебания и волны.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Механические колебания.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Колебательная система. Свободные колебания.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метроном, часы, качели, музыкальные инструменты, сейсмограф.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Запись колебательного движения.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Наблюдение независимости периода малых колебаний груза на нити от амплитуды.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затухающих колебаний и зависимости периода свободных колебаний от сопротивления.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сохранения энергии при колебаниях груза на пружине.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вынужденных колебаний.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Наблюдение резонанса.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периода свободных колебаний нитяного и пружинного маятников.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законов движения тела в ходе колебаний на упругом подвесе.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движения нитяного маятника.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энергии в пружинном маятнике.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убывания амплитуды затухающих колебаний.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вынужденных колебаний.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Электромагнитные колебания.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сохранения энергии в идеальном колебательном контуре.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Затухающие электромагнитные колебания. Вынужденные электромагнитные колебания.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Идеальный трансформатор. Производство, передача и потребление электрической энергии.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Свободные электромагнитные колебания.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Зависимость частоты свободных колебаний от индуктивности и ёмкости контура.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Осциллограммы электромагнитных колебаний.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Генератор незатухающих электромагнитных колебаний.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электромагнитного генератора.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Вынужденные синусоидальные колебания.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Резистор, катушка индуктивности и конденсатор в цепи переменного тока.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Резонанс при последовательном соединении резистора, катушки индуктивности и конденсатора.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и принцип действия трансформатора.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линии электропередачи.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трансформатора.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переменного тока через последовательно соединённые конденсатор, катушку и резистор.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Наблюдение электромагнитного резонанса.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работы источников света в цепи переменного тока.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Механические и электромагнитные волны.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Звук. Скорость звука. Громкость звука. Высота тона. Тембр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Шумовое загрязнение окружающей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электромагнитной волне.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Свойства электромагнитных волн: отражение, преломление, поляризация, интерференция и дифракция.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Шкала электромагнитных волн. Применение электромагнитных волн в технике и быту.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радиосвязи и телевидения. Радиолокация.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Электромагнитное загрязнение окружающей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Образование и распространение поперечных и продольных волн.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Колеблющееся тело как источник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Зависимость длины волны от частоты колебаний.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отражения и преломления механических волн.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интерференции и дифракции механических волн.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Акустический резонанс.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ультразвука и его применение.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связи громкости звука и высоты тона с амплитудой и частотой колебаний.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свойств электромагнитных волн: отражение, преломление, поляризация, дифракция, интерференция.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Обнаружение инфракрасного и ультрафиолетового излучений.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параметров звуковой волны.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распространения звуковых волн в замкнутом пространстве.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4. Оптика.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Прямолинейное распространение света в однородной среде. Луч света. Точечный источник света.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света. Законы отражения света. Построение изображений в плоском зеркале. Сферические зеркала.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Ход лучей в призме. Дисперсия света. Сложный состав белого света. Цвет.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Полное внутреннее отражение. Предельный угол полного внутреннего отражения.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Формула тонкой линзы. Увеличение, даваемое линзой.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Оптические приборы. Разрешающая способность. Глаз как оптическая система.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Пределы применимости геометрической оптики.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Поляризация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Законы отражения света.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Исследование преломления света.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полного внутреннего отражения. Модель световода.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хода световых пучков через плоскопараллельную пластину и призму.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свойств изображений в линзах.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 микроскопа, телескопа.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интерференции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цветов тонких плёнок.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дифракции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дифракционной решётки.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дифракционного спектра.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Наблюдение дисперсии света.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поляризации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поляроидов для изучения механических напряжений.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Измерение показателя преломления стекла.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фокусного расстояния от вещества (на примере жидких линз).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фокусного расстояния рассеивающих линз.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изображения в системе из плоского зеркала и линзы.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изображения в системе из двух линз.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Конструирование телескопических систем.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дифракции, интерференции и поляризации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поляризации света, отражённого от поверхности диэлектрика.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интерференции лазерного излучения на двух щелях.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дисперсии.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и исследование дифракционного спектра.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длины световой волны.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спектра излучения светодиода при помощи дифракционной решётки.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6. Основы специальной теории относительности.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Границы применимости классической механики. Постулаты специальной теории относительности.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Энергия и импульс релятивистской частицы.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массы с энергией и импульсом релятивистской частицы. Энергия покоя.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спутниковые приёмники, ускорители заряженных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Ученический эксперимент, лабораторные работы, практикум.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7. Квантовая физика.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Корпускулярно-волновой дуализм.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Равновесное тепловое излучение (излучение абсолютно чёрного тела).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Закон смещения Вина. Гипотеза Планка о квантах.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Фотоны. Энергия и импульс фотона.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Специфика измерений в микромире. Соотношения неопределённостей Гейзенберга.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Фотоэффект на установке с цинковой пластиной.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законов внешнего фотоэффекта.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сопротивления полупроводников от освещённости.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Светодиод.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Солнечная батарея.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фоторезистора.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постоянной Планка на основе исследования фотоэффекта.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зависимости силы тока через светодиод от напряжения.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Физика атома.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Опыты по исследованию строения атома. Планетарная модель атома Резерфорда.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Постулаты Бора. Излучение и поглощение фотонов при переходе атома с одного уровня энергии на другой.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спектров. Спектр уровней энергии атома водорода.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Спонтанное и вынужденное излучение света.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Лазер.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Модель опыта Резерфорда.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линейчатых спектров.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и действие счётчика ионизирующих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длины волны лазерного излучения.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линейчатого спектра.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спектра разреженного атомарного водорода и измерение постоянной Ридберга.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Физика атомного ядра и элементарных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Нуклонная модель ядра Гейзенберга–Иваненко. Заряд ядра. Массовое число ядра. Изотопы.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Радиоактивность. Альфа-распад. Электронный и позитронный бета-распад. Гамма-излучение.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Энергия связи нуклонов в ядре. Ядерные силы. Дефект массы ядра.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Методы регистрации и исследования элементарных частиц.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Физика за пределами Стандартной модели. Тёмная материя и тёмная энергия.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Единство физической картины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треков частиц (по готовым фотографиям).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Исследование радиоактивного фона с использованием дозиметра.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поглощения бета-частиц алюминием.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Раздел 8. Элементы астрономии и астрофизики.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 звёздного неба. Созвездия, яркие звёзды, планеты, их видимое движение.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Солнечная система.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Солнце. Солнечная активность. Источник энергии Солнца и звёзд.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Масштабная структура Вселенной. Метагалактика.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Нерешённые проблемы астрономии.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Ученические наблюдения.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Наблюдения в телескоп Луны, планет, туманностей и звёздных скоплений.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Физический практикум.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Обобщающее повторение.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Межпредметные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курса физики углублённого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Межпредметные понятия,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 xml:space="preserve">связанные с изучением методов научного познания: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Математика: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Биология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магнитные полюса Земли, залежи магнитных руд, фотосъёмка земной поверхности, сейсмограф.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Технология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bookmarkStart w:name="block-17428771" w:id="10"/>
    <w:p>
      <w:pPr>
        <w:sectPr>
          <w:pgSz w:w="11906" w:h="16383" w:orient="portrait"/>
        </w:sectPr>
      </w:pPr>
    </w:p>
    <w:bookmarkEnd w:id="10"/>
    <w:bookmarkEnd w:id="9"/>
    <w:bookmarkStart w:name="block-17428773" w:id="11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ФИЗИКЕ НА УРОВНЕ СРЕДНЕГО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принятие традиционных общечеловеческих гуманистических и демократических ценностей;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гуманитарной и волонтёрской деятельности.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российской гражданской идентичности, патриотизма;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государственным символам, достижениям российских учёных в области физики и технике.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личного вклада в построение устойчивого будущего.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творчества, присущего физической науке.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numPr>
          <w:ilvl w:val="0"/>
          <w:numId w:val="5"/>
        </w:numPr>
        <w:spacing w:before="0" w:after="0" w:line="264"/>
        <w:jc w:val="both"/>
      </w:pPr>
      <w:bookmarkStart w:name="_Toc138318759" w:id="12"/>
      <w:bookmarkEnd w:id="12"/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в области физики на протяжении всей жизни.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экологической культуры, осознание глобального характера экологических проблем;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опыта деятельности экологической направленности на основе имеющихся знаний по физике.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физической науки;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физических явлениях;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научной терминологией, ключевыми понятиями и методами физической науки;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деятельности, в том числе при изучении физики;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переносить знания по физике в практическую область жизнедеятельности;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уметь интегрировать знания из разных предметных областей;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выдвигать новые идеи, предлагать оригинальные подходы и решения;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проблемы и задачи, допускающие альтернативные решения.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 информации; 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общение на уроках физики и во внеурочной деятельности;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предпосылки конфликтных ситуаций и смягчать конфликты;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 с использованием языковых средств;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на себя ответственность за решение;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приёмы рефлексии для оценки ситуации, выбора верного решения;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риски и своевременно принимать решения по их снижению;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spacing w:before="0" w:after="0"/>
        <w:ind w:left="120"/>
        <w:jc w:val="left"/>
      </w:pPr>
      <w:bookmarkStart w:name="_Toc138318760" w:id="13"/>
      <w:bookmarkEnd w:id="13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физики в экономической, технологической, экологич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мотивацию к будущей профессиональной деятельности по специальностям физико-технического профиля.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направление индукции магнитного поля проводника с током, силы Ампера и силы Лоренца;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изображение, создаваемое плоским зеркалом, тонкой линзой, и рассчитывать его характеристики;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методы получения научных астрономических знаний;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мотивацию к будущей профессиональной деятельности по специальностям физико-технического профиля.</w:t>
      </w:r>
    </w:p>
    <w:bookmarkStart w:name="block-17428773" w:id="14"/>
    <w:p>
      <w:pPr>
        <w:sectPr>
          <w:pgSz w:w="11906" w:h="16383" w:orient="portrait"/>
        </w:sectPr>
      </w:pPr>
    </w:p>
    <w:bookmarkEnd w:id="14"/>
    <w:bookmarkEnd w:id="11"/>
    <w:bookmarkStart w:name="block-17428774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4"/>
        <w:gridCol w:w="3840"/>
        <w:gridCol w:w="1226"/>
        <w:gridCol w:w="2230"/>
        <w:gridCol w:w="2369"/>
        <w:gridCol w:w="3305"/>
      </w:tblGrid>
      <w:tr>
        <w:trPr>
          <w:trHeight w:val="300" w:hRule="atLeast"/>
          <w:trHeight w:val="144" w:hRule="atLeast"/>
        </w:trPr>
        <w:tc>
          <w:tcPr>
            <w:tcW w:w="4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42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НАУЧНЫЙ МЕТОД ПОЗНАНИЯ ПРИРОДЫ</w:t>
            </w:r>
          </w:p>
        </w:tc>
      </w:tr>
      <w:tr>
        <w:trPr>
          <w:trHeight w:val="750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МЕХАНИКА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МОЛЕКУЛЯРНАЯ ФИЗИКА И ТЕРМОДИНАМИКА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ЭЛЕКТРОДИНАМИКА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ФИЗИЧЕСКИЙ ПРАКТИКУМ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ЭЛЕКТРОДИНАМИКА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КОЛЕБАНИЯ И ВОЛНЫ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КВАНТОВАЯ ФИЗИКА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Физика атомного ядра и элементарных частиц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ЭЛЕМЕНТЫ АСТРОНОМИИ И АСТРОФИЗИКИ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ФИЗИЧЕСКИЙ ПРАКТИКУМ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ОБОБЩАЮЩЕЕ ПОВТОРЕНИЕ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7428774" w:id="16"/>
    <w:p>
      <w:pPr>
        <w:sectPr>
          <w:pgSz w:w="16383" w:h="11906" w:orient="landscape"/>
        </w:sectPr>
      </w:pPr>
    </w:p>
    <w:bookmarkEnd w:id="16"/>
    <w:bookmarkEnd w:id="15"/>
    <w:bookmarkStart w:name="block-17428775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9"/>
        <w:gridCol w:w="3840"/>
        <w:gridCol w:w="1000"/>
        <w:gridCol w:w="1967"/>
        <w:gridCol w:w="2124"/>
        <w:gridCol w:w="1477"/>
        <w:gridCol w:w="2607"/>
      </w:tblGrid>
      <w:tr>
        <w:trPr>
          <w:trHeight w:val="300" w:hRule="atLeast"/>
          <w:trHeight w:val="144" w:hRule="atLeast"/>
        </w:trPr>
        <w:tc>
          <w:tcPr>
            <w:tcW w:w="4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42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Физика – фундаментальная наука о природе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Механическое движение. Система отсчета. Относительность механического движения. Прямая и обратная задачи механики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Радиус-вектор материальной точки, его проекции на оси координат. Траектория. Перемещение. Скорость. Их проекции на оси координат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перемещений и скоростей. 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тела, брошенного под углом к горизонту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Криволинейное движение. Движение по окружности. Угловая и линейная скорость. Период и частота. Центростремительное и полное ускорение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"Кинематика"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Сила. Равнодействующая сила. Второй закон Ньютона. Масса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тел. Третий закон Ньютона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 тяжести и ускорение свободного падения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Давление. Гидростатическое давление. Сила Архимеда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Момент силы относительно оси вращения. Плечо силы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сил, приложенных к твердому телу. Центр тяжести тела. Условия равновесия твердого тела. Виды равновесия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"Динамика. Статика твердого тела"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Импульс материальной точки, системы материальных точек. Центр масс системы материальных точек. Теорема о движении центра масс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Потенциальные и непотенциальные силы. Потенциальная энергия. Вторая космическая скорость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Третья космическая скорость. Связь работы непотенциальных сил с изменением механической энергии системы тел. Закон сохранения механической энергии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"Законы сохранения в механике"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4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Масса и размеры молекул (атомов). Количество вещества. Постоянная Авогадро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Температура. Тепловое равновесие. Шкала Цельсия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Менделеева-Клапейрона. 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"Основы МКТ"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"Основы МКТ"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Модель идеального газа в термодинамике. Условия применимости этой модели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Выражение для внутренней энергии одноатомного идеального газа. Квазистатические и нестатические процессы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Элементарная работа в термодинамике. Вычисление работы по графику процесса на pV-диаграмме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Количество теплоты. Теплоёмкость тела. Удельная и молярная теплоёмкости вещества. Удельная теплота сгорания топлива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Расчёт количества теплоты при теплопередаче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адиабатном процессе. Первый закон термодинамики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Второй закон термодинамики для равновесных и неравновесных процессов. Необратимость природных процессов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действия тепловых машин. КПД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Максимальное значение КПД. Цикл Карно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аспекты использования тепловых двигателей. Тепловое загрязнение окружающей среды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"Термодинамика. Тепловые машины"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Парообразование и конденсация. Испарение и кипение. Удельная теплота парообразования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Влажность воздуха. Абсолютная и относительная влажность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Твёрдое тело. Кристаллические и аморфные тела. Анизотропия свойств кристаллов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энергии в фазовых переходах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Поверхностное натяжение. Капиллярные явления. Давление под искривленной поверхностью жидкости. Формула Лапласа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"Агрегатные состояния вещества. Фазовые переходы"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Электризация тел и её проявления. Электрический заряд. Два вида электрических зарядов. Проводники, диэлектрики и полупроводники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зарядов. Точечные заряды. Закон Кулона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Потенциальная энергия заряда в электростатическом поле. Потенциал электростатического поля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 точечного заряда. Поле равномерно заряженной сферы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Диэлектрики и полупроводники в электростатическом поле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заряженной частицы в однородном электрическом поле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"Электрическое поле"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Источники тока. Напряжение и ЭДС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Ома для участка цепи. Электрическое сопротивление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Удельное сопротивление вещества. 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Расчёт разветвлённых электрических цепей. Правила Кирхгофа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электрического тока. Закон Джоуля —Ленца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ЭДС и внутреннее сопротивление источника тока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Ома для полной (замкнутой) электрической цепи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Короткое замыкание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Конденсатор в цепи постоянного тока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"Постоянный электрический ток"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Электрическая проводимость различных веществ. Электрический ток в металлах. Сверхпроводимость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Электрический ток в растворах и расплавах электролитов. Законы Фарадея для электролиза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Электрический ток в газах. Плазма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Электрический ток в вакууме. Вакуумные приборы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Примеры измерения физических величин при помощи компьютерных датчиков"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коэффициента трения по величине углового коэффициента зависимости Fтр(N)"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4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Измерение коэффициента поверхностного натяжения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84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"Основы молекулярнокинетической теории"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"Термодинамика. Тепловые машины"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42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3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постоянных магнитов и проводников с током. Магнитное поле. Гипотеза Ампера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 магнитной индукции. Принцип суперпозиции магнитных полей. Линии магнитной индукции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Магнитное поле проводника с током. Опыт Эрстеда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 Ампера, её направление и модуль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по теме "Магнитное поле"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по теме "Магнитное поле"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Вихревое электрическое поле. Токи Фуко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ЭДС индукции в движущихся проводниках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Энергия магнитного поля катушки с током. Электромагнитное поле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Период и частота колебаний. Период малых свободных колебаний математического маятника. Период свободных колебаний пружинного маятника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радиосвязи и телевидения. Радиолокация. Электромагнитное загрязнение окружающей среды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Преломление света. Абсолютный и относительный показатель преломления. Полное внутреннее отражение. Предельный угол полного внутреннего отражения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изображений в линзах и их системах. Увеличение линзы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Скорость света и методы ее измерения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«Оптика»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Энергия и импульс релятивистской частицы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массы с энергией и импульсом релятивистской частицы. Энергия покоя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Гипотеза М. Планка о квантах. Фотоны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Фотоэффект. Опыты А. Г. Столетова. Законы фотоэффекта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Давление света. Опыты П. Н. Лебедева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Опыты по исследованию строения атома. Планетарная модель атома Резерфорда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Спонтанное и вынужденное излучение света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Нуклонная модель ядра Гейзенберга-Иваненко. Заряд и массовое число ядра. Изотопы. Радиоактивность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радиоактивного распада. Свойства ионизирующего излучения. Влияние радиоактивности на живые организмы. Дозиметрия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8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Энергия связи нуклонов в ядре. Ядерные силы. Дефект массы ядра. Ядерные реакции. Ядерные реакторы. Проблемы управляемого термоядерного синтеза. Экологические аспекты развития ядерной энергетики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регистрации и исследования элементарных частиц. Фундаментальные взаимодействия. Барионы, мезоны и лептоны. Представление о Стандартной модели. Кварк-глюонная модель адронов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Физика за пределами Стандартной модели. Тёмная материя и тёмная энергия. Единство физической картины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Применимость законов физики для объяснения природы космических объектов. Методы астрономических исследований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Внутреннее строение звёзд. Современные представления о происхождении и эволюции Солнца и звёзд. Этапы жизни звёзд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явления 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зависимости фокусного расстояния от вещества (на примере жидких линз)" или "Измерение фокусного расстояния рассеивающих линз"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7428775" w:id="18"/>
    <w:p>
      <w:pPr>
        <w:sectPr>
          <w:pgSz w:w="16383" w:h="11906" w:orient="landscape"/>
        </w:sectPr>
      </w:pPr>
    </w:p>
    <w:bookmarkEnd w:id="18"/>
    <w:bookmarkEnd w:id="17"/>
    <w:bookmarkStart w:name="block-17428776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17428776" w:id="20"/>
    <w:p>
      <w:pPr>
        <w:sectPr>
          <w:pgSz w:w="11906" w:h="16383" w:orient="portrait"/>
        </w:sectPr>
      </w:pPr>
    </w:p>
    <w:bookmarkEnd w:id="20"/>
    <w:bookmarkEnd w:id="1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